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4A67A" w14:textId="77777777" w:rsidR="00AA42F7" w:rsidRDefault="00926932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4B4F7B3" wp14:editId="75A90B1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61380" cy="3667760"/>
            <wp:effectExtent l="0" t="0" r="1270" b="8890"/>
            <wp:wrapSquare wrapText="bothSides"/>
            <wp:docPr id="1699909469" name="Picture 1" descr="A logo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909469" name="Picture 1" descr="A logo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380" cy="366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B1A153" w14:textId="79A152DB" w:rsidR="00801384" w:rsidRPr="00926932" w:rsidRDefault="00926932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2693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926932">
        <w:rPr>
          <w:rFonts w:ascii="Times New Roman" w:hAnsi="Times New Roman" w:cs="Times New Roman"/>
          <w:b/>
          <w:bCs/>
          <w:sz w:val="36"/>
          <w:szCs w:val="36"/>
        </w:rPr>
        <w:t xml:space="preserve">We specialize in </w:t>
      </w:r>
      <w:r w:rsidRPr="00AA42F7">
        <w:rPr>
          <w:rFonts w:ascii="Times New Roman" w:hAnsi="Times New Roman" w:cs="Times New Roman"/>
          <w:b/>
          <w:bCs/>
          <w:color w:val="BF4E14" w:themeColor="accent2" w:themeShade="BF"/>
          <w:sz w:val="36"/>
          <w:szCs w:val="36"/>
        </w:rPr>
        <w:t>high-qualit</w:t>
      </w:r>
      <w:r w:rsidRPr="00AA42F7">
        <w:rPr>
          <w:rFonts w:ascii="Times New Roman" w:hAnsi="Times New Roman" w:cs="Times New Roman"/>
          <w:b/>
          <w:bCs/>
          <w:color w:val="BF4E14" w:themeColor="accent2" w:themeShade="BF"/>
          <w:sz w:val="36"/>
          <w:szCs w:val="36"/>
        </w:rPr>
        <w:t>y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AA42F7">
        <w:rPr>
          <w:rFonts w:ascii="Times New Roman" w:hAnsi="Times New Roman" w:cs="Times New Roman"/>
          <w:b/>
          <w:bCs/>
          <w:color w:val="156082" w:themeColor="accent1"/>
          <w:sz w:val="36"/>
          <w:szCs w:val="36"/>
        </w:rPr>
        <w:t>c</w:t>
      </w:r>
      <w:r w:rsidRPr="00AA42F7">
        <w:rPr>
          <w:rFonts w:ascii="Times New Roman" w:hAnsi="Times New Roman" w:cs="Times New Roman"/>
          <w:b/>
          <w:bCs/>
          <w:color w:val="47D459" w:themeColor="accent3" w:themeTint="99"/>
          <w:sz w:val="36"/>
          <w:szCs w:val="36"/>
        </w:rPr>
        <w:t>o</w:t>
      </w:r>
      <w:r w:rsidRPr="00AA42F7">
        <w:rPr>
          <w:rFonts w:ascii="Times New Roman" w:hAnsi="Times New Roman" w:cs="Times New Roman"/>
          <w:b/>
          <w:bCs/>
          <w:color w:val="A02B93" w:themeColor="accent5"/>
          <w:sz w:val="36"/>
          <w:szCs w:val="36"/>
        </w:rPr>
        <w:t>l</w:t>
      </w:r>
      <w:r w:rsidRPr="00AA42F7">
        <w:rPr>
          <w:rFonts w:ascii="Times New Roman" w:hAnsi="Times New Roman" w:cs="Times New Roman"/>
          <w:b/>
          <w:bCs/>
          <w:color w:val="FF0000"/>
          <w:sz w:val="36"/>
          <w:szCs w:val="36"/>
        </w:rPr>
        <w:t>o</w:t>
      </w:r>
      <w:r w:rsidRPr="00AA42F7">
        <w:rPr>
          <w:rFonts w:ascii="Times New Roman" w:hAnsi="Times New Roman" w:cs="Times New Roman"/>
          <w:b/>
          <w:bCs/>
          <w:color w:val="FFFF00"/>
          <w:sz w:val="36"/>
          <w:szCs w:val="36"/>
        </w:rPr>
        <w:t>u</w:t>
      </w:r>
      <w:r w:rsidRPr="00AA42F7">
        <w:rPr>
          <w:rFonts w:ascii="Times New Roman" w:hAnsi="Times New Roman" w:cs="Times New Roman"/>
          <w:b/>
          <w:bCs/>
          <w:color w:val="0F9ED5" w:themeColor="accent4"/>
          <w:sz w:val="36"/>
          <w:szCs w:val="36"/>
        </w:rPr>
        <w:t>r</w:t>
      </w:r>
      <w:r w:rsidRPr="00926932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Pr="00AA42F7">
        <w:rPr>
          <w:rFonts w:ascii="Times New Roman" w:hAnsi="Times New Roman" w:cs="Times New Roman"/>
          <w:b/>
          <w:bCs/>
          <w:color w:val="77206D" w:themeColor="accent5" w:themeShade="BF"/>
          <w:sz w:val="36"/>
          <w:szCs w:val="36"/>
        </w:rPr>
        <w:t>Additive</w:t>
      </w:r>
      <w:r w:rsidRPr="00926932">
        <w:rPr>
          <w:rFonts w:ascii="Times New Roman" w:hAnsi="Times New Roman" w:cs="Times New Roman"/>
          <w:b/>
          <w:bCs/>
          <w:sz w:val="36"/>
          <w:szCs w:val="36"/>
        </w:rPr>
        <w:t xml:space="preserve">, and </w:t>
      </w:r>
      <w:r w:rsidRPr="00AA42F7">
        <w:rPr>
          <w:rFonts w:ascii="Times New Roman" w:hAnsi="Times New Roman" w:cs="Times New Roman"/>
          <w:b/>
          <w:bCs/>
          <w:color w:val="196B24" w:themeColor="accent3"/>
          <w:sz w:val="36"/>
          <w:szCs w:val="36"/>
        </w:rPr>
        <w:t>Filler</w:t>
      </w:r>
      <w:r w:rsidRPr="0092693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AA42F7">
        <w:rPr>
          <w:rFonts w:ascii="Times New Roman" w:hAnsi="Times New Roman" w:cs="Times New Roman"/>
          <w:b/>
          <w:bCs/>
          <w:color w:val="0070C0"/>
          <w:sz w:val="36"/>
          <w:szCs w:val="36"/>
        </w:rPr>
        <w:t>Masterbatches</w:t>
      </w:r>
      <w:r w:rsidRPr="00926932">
        <w:rPr>
          <w:rFonts w:ascii="Times New Roman" w:hAnsi="Times New Roman" w:cs="Times New Roman"/>
          <w:b/>
          <w:bCs/>
          <w:sz w:val="36"/>
          <w:szCs w:val="36"/>
        </w:rPr>
        <w:t>, designed to enhance the performance and aesthetics of plastic products across various industries. With innovation, sustainability, and customer satisfaction at our core, we deliver tailored solutions to meet your needs.</w:t>
      </w:r>
    </w:p>
    <w:p w14:paraId="3EB8274F" w14:textId="39C8D4DF" w:rsidR="00926932" w:rsidRPr="00926932" w:rsidRDefault="00926932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2693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2618FDF5" w14:textId="7E8FD74F" w:rsidR="00926932" w:rsidRDefault="00926932">
      <w:pPr>
        <w:rPr>
          <w:rFonts w:ascii="Times New Roman" w:hAnsi="Times New Roman" w:cs="Times New Roman"/>
          <w:b/>
          <w:bCs/>
          <w:noProof/>
          <w:sz w:val="36"/>
          <w:szCs w:val="36"/>
        </w:rPr>
      </w:pPr>
      <w:r w:rsidRPr="00926932">
        <w:rPr>
          <w:rFonts w:ascii="Times New Roman" w:hAnsi="Times New Roman" w:cs="Times New Roman"/>
          <w:b/>
          <w:bCs/>
          <w:sz w:val="36"/>
          <w:szCs w:val="36"/>
        </w:rPr>
        <w:t>Explore our range of products and discover how we can add value to your business. Feel free to contact us for any inquiries!</w:t>
      </w:r>
      <w:r w:rsidRPr="00926932">
        <w:rPr>
          <w:rFonts w:ascii="Times New Roman" w:hAnsi="Times New Roman" w:cs="Times New Roman"/>
          <w:b/>
          <w:bCs/>
          <w:noProof/>
          <w:sz w:val="36"/>
          <w:szCs w:val="36"/>
        </w:rPr>
        <w:t xml:space="preserve"> </w:t>
      </w:r>
    </w:p>
    <w:p w14:paraId="123BD5E6" w14:textId="77777777" w:rsidR="00926932" w:rsidRPr="00926932" w:rsidRDefault="00926932">
      <w:pPr>
        <w:rPr>
          <w:rFonts w:ascii="Times New Roman" w:hAnsi="Times New Roman" w:cs="Times New Roman"/>
          <w:b/>
          <w:bCs/>
          <w:sz w:val="36"/>
          <w:szCs w:val="36"/>
        </w:rPr>
      </w:pPr>
    </w:p>
    <w:sectPr w:rsidR="00926932" w:rsidRPr="009269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32"/>
    <w:rsid w:val="006F11B5"/>
    <w:rsid w:val="00801384"/>
    <w:rsid w:val="00926932"/>
    <w:rsid w:val="00AA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88730"/>
  <w15:chartTrackingRefBased/>
  <w15:docId w15:val="{CBD5296B-27A4-454C-9689-0A04A6DD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6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9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9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9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9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9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9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9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9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9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6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9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SAMREDDY ANANYA</dc:creator>
  <cp:keywords/>
  <dc:description/>
  <cp:lastModifiedBy>SAMREDDY ANANYA</cp:lastModifiedBy>
  <cp:revision>1</cp:revision>
  <dcterms:created xsi:type="dcterms:W3CDTF">2025-02-17T08:42:00Z</dcterms:created>
  <dcterms:modified xsi:type="dcterms:W3CDTF">2025-02-17T08:56:00Z</dcterms:modified>
</cp:coreProperties>
</file>